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2073" w14:textId="1E36B201" w:rsidR="00044F82" w:rsidRPr="00044F82" w:rsidRDefault="00044F82" w:rsidP="00044F82">
      <w:pPr>
        <w:pStyle w:val="CRCoverPage"/>
        <w:rPr>
          <w:rFonts w:cs="Arial"/>
          <w:b/>
          <w:sz w:val="24"/>
          <w:szCs w:val="24"/>
        </w:rPr>
      </w:pPr>
      <w:r w:rsidRPr="00044F82">
        <w:rPr>
          <w:rFonts w:cs="Arial"/>
          <w:b/>
          <w:sz w:val="24"/>
          <w:szCs w:val="24"/>
        </w:rPr>
        <w:t>3GPP TSG RAN Meeting #108</w:t>
      </w:r>
      <w:r w:rsidRPr="00044F82">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Pr="00044F82">
        <w:rPr>
          <w:rFonts w:cs="Arial"/>
          <w:b/>
          <w:sz w:val="24"/>
          <w:szCs w:val="24"/>
        </w:rPr>
        <w:t>RP-25125</w:t>
      </w:r>
      <w:r>
        <w:rPr>
          <w:rFonts w:cs="Arial"/>
          <w:b/>
          <w:sz w:val="24"/>
          <w:szCs w:val="24"/>
        </w:rPr>
        <w:t>7</w:t>
      </w:r>
    </w:p>
    <w:p w14:paraId="5770896F" w14:textId="1C7AAE74" w:rsidR="00EB731A" w:rsidRPr="001226A9" w:rsidRDefault="00044F82" w:rsidP="001226A9">
      <w:pPr>
        <w:pStyle w:val="CRCoverPage"/>
        <w:rPr>
          <w:rFonts w:cs="Arial"/>
          <w:b/>
          <w:sz w:val="24"/>
          <w:szCs w:val="24"/>
        </w:rPr>
      </w:pPr>
      <w:r w:rsidRPr="00044F82">
        <w:rPr>
          <w:rFonts w:cs="Arial"/>
          <w:b/>
          <w:sz w:val="24"/>
          <w:szCs w:val="24"/>
        </w:rPr>
        <w:t>June 09–13, 2025, Prague, Czech Republic</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lastRenderedPageBreak/>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611"/>
      </w:tblGrid>
      <w:tr w:rsidR="00B2743D" w:rsidRPr="00913464" w14:paraId="5A8390C7" w14:textId="77777777" w:rsidTr="001226A9">
        <w:tc>
          <w:tcPr>
            <w:tcW w:w="9838"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226A9">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611"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226A9">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CE024B8" w:rsidR="00E81E64" w:rsidRPr="00E81E64" w:rsidRDefault="00E81E64" w:rsidP="00AB7DBD">
            <w:pPr>
              <w:pStyle w:val="Guidance"/>
              <w:spacing w:after="0"/>
              <w:rPr>
                <w:rFonts w:eastAsia="MS Mincho"/>
                <w:i w:val="0"/>
                <w:sz w:val="18"/>
              </w:rPr>
            </w:pPr>
            <w:r w:rsidRPr="00C90989">
              <w:rPr>
                <w:i w:val="0"/>
                <w:iCs/>
                <w:color w:val="0000FF"/>
                <w:sz w:val="18"/>
                <w:szCs w:val="18"/>
                <w:u w:val="single"/>
                <w:lang w:eastAsia="zh-CN"/>
              </w:rPr>
              <w:t>per.lindell@</w:t>
            </w:r>
            <w:r w:rsidR="00C90989" w:rsidRPr="00C90989">
              <w:rPr>
                <w:i w:val="0"/>
                <w:iCs/>
                <w:color w:val="0000FF"/>
                <w:sz w:val="18"/>
                <w:szCs w:val="18"/>
                <w:u w:val="single"/>
                <w:lang w:eastAsia="zh-CN"/>
              </w:rPr>
              <w:t>ericsson</w:t>
            </w:r>
            <w:r w:rsidRPr="00C90989">
              <w:rPr>
                <w:i w:val="0"/>
                <w:iCs/>
                <w:color w:val="0000FF"/>
                <w:sz w:val="18"/>
                <w:szCs w:val="18"/>
                <w:u w:val="single"/>
                <w:lang w:eastAsia="zh-CN"/>
              </w:rPr>
              <w:t>.</w:t>
            </w:r>
            <w:r w:rsidR="00C90989" w:rsidRPr="00C90989">
              <w:rPr>
                <w:i w:val="0"/>
                <w:iCs/>
                <w:color w:val="0000FF"/>
                <w:sz w:val="18"/>
                <w:szCs w:val="18"/>
                <w:u w:val="single"/>
                <w:lang w:eastAsia="zh-CN"/>
              </w:rPr>
              <w:t>com</w:t>
            </w:r>
          </w:p>
        </w:tc>
      </w:tr>
      <w:tr w:rsidR="00AB7DBD" w:rsidRPr="00913464" w14:paraId="2556E5CA" w14:textId="77777777" w:rsidTr="001226A9">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Pr="00C90989" w:rsidRDefault="00E81E64" w:rsidP="00AB7DBD">
            <w:pPr>
              <w:pStyle w:val="Guidance"/>
              <w:spacing w:after="0"/>
              <w:rPr>
                <w:i w:val="0"/>
                <w:iCs/>
                <w:color w:val="0000FF"/>
                <w:sz w:val="18"/>
                <w:szCs w:val="18"/>
                <w:u w:val="single"/>
                <w:lang w:eastAsia="zh-CN"/>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C90989" w:rsidRDefault="00E81E64" w:rsidP="00AB7DBD">
            <w:pPr>
              <w:pStyle w:val="Guidance"/>
              <w:spacing w:after="0"/>
              <w:rPr>
                <w:i w:val="0"/>
                <w:iCs/>
                <w:color w:val="0000FF"/>
                <w:sz w:val="18"/>
                <w:szCs w:val="18"/>
                <w:u w:val="single"/>
                <w:lang w:eastAsia="zh-CN"/>
              </w:rPr>
            </w:pPr>
            <w:hyperlink r:id="rId12" w:history="1">
              <w:r w:rsidRPr="00C90989">
                <w:rPr>
                  <w:i w:val="0"/>
                  <w:iCs/>
                  <w:color w:val="0000FF"/>
                  <w:sz w:val="18"/>
                  <w:szCs w:val="18"/>
                  <w:u w:val="single"/>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226A9">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17FF0E48" w:rsidR="00C90989" w:rsidRPr="00C90989" w:rsidRDefault="00E81E64" w:rsidP="00AB7DBD">
            <w:pPr>
              <w:pStyle w:val="Guidance"/>
              <w:spacing w:after="0"/>
              <w:rPr>
                <w:i w:val="0"/>
                <w:iCs/>
                <w:color w:val="0000FF"/>
                <w:sz w:val="18"/>
                <w:szCs w:val="18"/>
                <w:u w:val="single"/>
                <w:lang w:eastAsia="zh-CN"/>
              </w:rPr>
            </w:pPr>
            <w:r w:rsidRPr="00C90989">
              <w:rPr>
                <w:rStyle w:val="Hyperlink"/>
                <w:i w:val="0"/>
                <w:iCs/>
                <w:sz w:val="18"/>
                <w:szCs w:val="18"/>
                <w:lang w:eastAsia="zh-CN"/>
              </w:rPr>
              <w:t>ma.zhifeng@ZTE.COM.CN</w:t>
            </w:r>
          </w:p>
        </w:tc>
      </w:tr>
      <w:tr w:rsidR="00AB7DBD" w:rsidRPr="00913464" w14:paraId="5E3F5BDD" w14:textId="77777777" w:rsidTr="001226A9">
        <w:tc>
          <w:tcPr>
            <w:tcW w:w="1617" w:type="dxa"/>
          </w:tcPr>
          <w:p w14:paraId="10141A40" w14:textId="45C0EB03" w:rsidR="00AB7DBD" w:rsidRPr="002469E8" w:rsidRDefault="002469E8" w:rsidP="00AB7DBD">
            <w:pPr>
              <w:pStyle w:val="Guidance"/>
              <w:spacing w:after="0"/>
              <w:rPr>
                <w:i w:val="0"/>
                <w:sz w:val="18"/>
                <w:lang w:val="sv-SE"/>
              </w:rPr>
            </w:pPr>
            <w:r w:rsidRPr="001226A9">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472304D9" w14:textId="30421F5D"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1226A9">
              <w:rPr>
                <w:sz w:val="18"/>
                <w:lang w:eastAsia="zh-CN"/>
              </w:rPr>
              <w:br/>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4C7F02A3"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E81E64" w:rsidP="00E81E64">
      <w:pPr>
        <w:ind w:right="-99"/>
        <w:rPr>
          <w:rFonts w:eastAsia="MS Mincho"/>
          <w:sz w:val="18"/>
        </w:rPr>
      </w:pPr>
      <w:hyperlink r:id="rId14" w:history="1">
        <w:r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E81E64" w:rsidP="00E81E64">
      <w:pPr>
        <w:ind w:right="-99"/>
        <w:rPr>
          <w:color w:val="0000FF"/>
          <w:u w:val="single"/>
          <w:lang w:val="en-US"/>
        </w:rPr>
      </w:pPr>
      <w:hyperlink r:id="rId15" w:history="1">
        <w:r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1215F9" w:rsidP="001215F9">
      <w:pPr>
        <w:pStyle w:val="Guidance"/>
        <w:spacing w:after="0"/>
        <w:rPr>
          <w:rFonts w:eastAsia="MS Mincho"/>
          <w:i w:val="0"/>
          <w:sz w:val="18"/>
          <w:lang w:val="en-US"/>
        </w:rPr>
      </w:pPr>
      <w:hyperlink r:id="rId16" w:history="1">
        <w:r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6F51EB15" w14:textId="77777777" w:rsidR="00C90989" w:rsidRPr="003D12D0" w:rsidRDefault="001215F9" w:rsidP="00C9098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34B48309" w:rsidR="001215F9" w:rsidRPr="003D12D0" w:rsidRDefault="0030180B" w:rsidP="00044F82">
      <w:pPr>
        <w:pStyle w:val="Guidance"/>
        <w:spacing w:after="0"/>
        <w:rPr>
          <w:rFonts w:eastAsia="MS Mincho"/>
          <w:sz w:val="18"/>
          <w:lang w:val="en-US"/>
        </w:rPr>
      </w:pPr>
      <w:hyperlink r:id="rId18" w:history="1">
        <w:r w:rsidRPr="0030180B">
          <w:rPr>
            <w:rStyle w:val="Hyperlink"/>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26A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1D2B"/>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0989"/>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A3606"/>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21551</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17</cp:revision>
  <cp:lastPrinted>2024-08-07T08:28:00Z</cp:lastPrinted>
  <dcterms:created xsi:type="dcterms:W3CDTF">2024-09-02T11:51:00Z</dcterms:created>
  <dcterms:modified xsi:type="dcterms:W3CDTF">2025-05-30T13:44:00Z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